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32FE7944"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301064">
        <w:rPr>
          <w:rFonts w:ascii="Arial" w:hAnsi="Arial" w:cs="Arial"/>
        </w:rPr>
        <w:t xml:space="preserve">. </w:t>
      </w:r>
      <w:r w:rsidR="00723FE3" w:rsidRPr="00301064">
        <w:rPr>
          <w:rFonts w:ascii="Arial" w:hAnsi="Arial" w:cs="Arial"/>
        </w:rPr>
        <w:t xml:space="preserve">Kai Trečiųjų šalių paslaugos įsigyjamos išimtinai Užsakovo naudai (ne kelių ar daugiau Grupės įmonių naudai) ir Užsakovas išreiškia poreikį, Šalys gali iš anksto suderinti iš Trečiųjų šalių įsigyjamų paslaugų preliminarią </w:t>
      </w:r>
      <w:proofErr w:type="spellStart"/>
      <w:r w:rsidR="00723FE3" w:rsidRPr="00301064">
        <w:rPr>
          <w:rFonts w:ascii="Arial" w:hAnsi="Arial" w:cs="Arial"/>
        </w:rPr>
        <w:t>kainą.</w:t>
      </w:r>
      <w:r w:rsidRPr="00301064">
        <w:rPr>
          <w:rFonts w:ascii="Arial" w:hAnsi="Arial" w:cs="Arial"/>
        </w:rPr>
        <w:t>Paslaugų</w:t>
      </w:r>
      <w:proofErr w:type="spellEnd"/>
      <w:r w:rsidRPr="00E34141">
        <w:rPr>
          <w:rFonts w:ascii="Arial" w:hAnsi="Arial" w:cs="Arial"/>
        </w:rPr>
        <w:t xml:space="preserve">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3E8832BC"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77777777"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01F7621" w14:textId="77777777" w:rsidR="00B2689E" w:rsidRPr="005F3836" w:rsidRDefault="00B2689E" w:rsidP="00461F58">
      <w:pPr>
        <w:pStyle w:val="ListParagraph"/>
        <w:numPr>
          <w:ilvl w:val="1"/>
          <w:numId w:val="1"/>
        </w:numPr>
        <w:ind w:left="0" w:firstLine="0"/>
        <w:jc w:val="both"/>
        <w:rPr>
          <w:rFonts w:ascii="Arial" w:hAnsi="Arial" w:cs="Arial"/>
        </w:rPr>
      </w:pPr>
      <w:r>
        <w:rPr>
          <w:rFonts w:ascii="Arial" w:hAnsi="Arial" w:cs="Arial"/>
        </w:rPr>
        <w:t>Užsakovui nepatvirtinus Akto ir (arba) nenustačius trūkumų Sutartyje nustatyta tvarka ir (arba) terminais, l</w:t>
      </w:r>
      <w:r w:rsidRPr="009E373D">
        <w:rPr>
          <w:rFonts w:ascii="Arial" w:hAnsi="Arial" w:cs="Arial"/>
        </w:rPr>
        <w:t>aikoma</w:t>
      </w:r>
      <w:r>
        <w:rPr>
          <w:rFonts w:ascii="Arial" w:hAnsi="Arial" w:cs="Arial"/>
        </w:rPr>
        <w:t>, kad Aktas iš Užsakovo pusės yra patvirtintas</w:t>
      </w:r>
      <w:r w:rsidRPr="009E373D">
        <w:rPr>
          <w:rFonts w:ascii="Arial" w:hAnsi="Arial" w:cs="Arial"/>
        </w:rPr>
        <w:t xml:space="preserve"> </w:t>
      </w:r>
      <w:r>
        <w:rPr>
          <w:rFonts w:ascii="Arial" w:hAnsi="Arial" w:cs="Arial"/>
        </w:rPr>
        <w:t>(</w:t>
      </w:r>
      <w:r w:rsidRPr="009E373D">
        <w:rPr>
          <w:rFonts w:ascii="Arial" w:hAnsi="Arial" w:cs="Arial"/>
        </w:rPr>
        <w:t>pasirašytas</w:t>
      </w:r>
      <w:r>
        <w:rPr>
          <w:rFonts w:ascii="Arial" w:hAnsi="Arial" w:cs="Arial"/>
        </w:rPr>
        <w:t>)</w:t>
      </w:r>
      <w:r w:rsidRPr="009E373D">
        <w:rPr>
          <w:rFonts w:ascii="Arial" w:hAnsi="Arial" w:cs="Arial"/>
        </w:rPr>
        <w:t xml:space="preserve">, o </w:t>
      </w:r>
      <w:r>
        <w:rPr>
          <w:rFonts w:ascii="Arial" w:hAnsi="Arial" w:cs="Arial"/>
        </w:rPr>
        <w:t xml:space="preserve">jo pagrindu Paslaugų teikėjo išrašyta PVM </w:t>
      </w:r>
      <w:r w:rsidRPr="009E373D">
        <w:rPr>
          <w:rFonts w:ascii="Arial" w:hAnsi="Arial" w:cs="Arial"/>
        </w:rPr>
        <w:t>sąskaita</w:t>
      </w:r>
      <w:r>
        <w:rPr>
          <w:rFonts w:ascii="Arial" w:hAnsi="Arial" w:cs="Arial"/>
        </w:rPr>
        <w:t xml:space="preserve">-faktūra yra </w:t>
      </w:r>
      <w:r w:rsidRPr="009E373D">
        <w:rPr>
          <w:rFonts w:ascii="Arial" w:hAnsi="Arial" w:cs="Arial"/>
        </w:rPr>
        <w:t>priimta</w:t>
      </w:r>
      <w:r>
        <w:rPr>
          <w:rFonts w:ascii="Arial" w:hAnsi="Arial" w:cs="Arial"/>
        </w:rPr>
        <w:t>.</w:t>
      </w:r>
    </w:p>
    <w:p w14:paraId="04B711A0" w14:textId="77777777" w:rsidR="0061385F" w:rsidRPr="00301064" w:rsidRDefault="0061385F" w:rsidP="0061385F">
      <w:pPr>
        <w:pStyle w:val="ListParagraph"/>
        <w:numPr>
          <w:ilvl w:val="1"/>
          <w:numId w:val="1"/>
        </w:numPr>
        <w:ind w:left="0" w:firstLine="0"/>
        <w:jc w:val="both"/>
        <w:rPr>
          <w:rFonts w:ascii="Arial" w:hAnsi="Arial" w:cs="Arial"/>
        </w:rPr>
      </w:pPr>
      <w:r w:rsidRPr="00301064">
        <w:rPr>
          <w:rFonts w:ascii="Arial" w:hAnsi="Arial" w:cs="Arial"/>
        </w:rPr>
        <w:t>Ne vėliau kaip per 30 (trisdešimt) Dienų nuo Akto patvirtinimo Sutartyje nustatyta tvarka, Užsakovas turi teisę pateikti Užsakovui pastabas dėl patvirtintame Akte pastebėtų trūkumų (klaidų, neatitikimų, netikslumų ar kt.). Šalims suderinus Akte nustatytus trūkumus, Paslaugų teikėjas atlieka korekcijas kito (ateinančio) Ataskaitinio laikotarpio PVM sąskaitoje-faktūroje. Einamųjų finansinių metų gruodžio mėnesio Aktų korekcijos, jeigu jos reikalingos, įvertinamos su artimiausiu pagal Sutartį (jos prieduose nustatyta tvarka) atliekamu Kainos perskaičiavimu kitais finansiniais metais.</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6AAD10C8"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Užsakovui Sutarties nustatyta tvarka ir būdu patvirtinus Aktą, Paslaugų teikėjas per 2 (dvi) darbo dienas išrašo PVM sąskaitą-faktūrą už per praėjusį ataskaitinį laikotarpį Užsakovui suteiktas Paslaugas, bet ne vėliau kaip iki 10 (dešimtos) kalendorinės einamojo mėnesio dienos.</w:t>
      </w:r>
    </w:p>
    <w:p w14:paraId="141FF1F3" w14:textId="77777777"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Paslaugų teikėjas PVM sąskaitą-faktūrą pateikia naudodamasis elektronine paslauga „E. sąskaita“ (elektroninės paslaugos „E. sąskaita“ svetainė pasiekiama adresu www.esaskaita.eu)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lastRenderedPageBreak/>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w:t>
      </w:r>
      <w:r w:rsidRPr="004B0A8B">
        <w:rPr>
          <w:rFonts w:ascii="Arial" w:hAnsi="Arial" w:cs="Arial"/>
        </w:rPr>
        <w:lastRenderedPageBreak/>
        <w:t>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lastRenderedPageBreak/>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4F06AB9F" w14:textId="3457B2EA" w:rsidR="003165A6" w:rsidRPr="00301064" w:rsidRDefault="00F2230F" w:rsidP="003107DE">
      <w:pPr>
        <w:numPr>
          <w:ilvl w:val="1"/>
          <w:numId w:val="1"/>
        </w:numPr>
        <w:tabs>
          <w:tab w:val="left" w:pos="709"/>
        </w:tabs>
        <w:ind w:left="0" w:firstLine="0"/>
        <w:jc w:val="both"/>
        <w:rPr>
          <w:rFonts w:ascii="Arial" w:hAnsi="Arial" w:cs="Arial"/>
        </w:rPr>
      </w:pPr>
      <w:r w:rsidRPr="00301064">
        <w:rPr>
          <w:rFonts w:ascii="Arial" w:hAnsi="Arial" w:cs="Arial"/>
        </w:rPr>
        <w:t>Šalių atsakomybė yra ribota ir neviršys</w:t>
      </w:r>
      <w:r w:rsidR="00592B0F" w:rsidRPr="00301064">
        <w:rPr>
          <w:rFonts w:ascii="Arial" w:hAnsi="Arial" w:cs="Arial"/>
        </w:rPr>
        <w:t xml:space="preserve"> </w:t>
      </w:r>
      <w:r w:rsidR="00BE58A4" w:rsidRPr="00301064">
        <w:rPr>
          <w:rFonts w:ascii="Arial" w:hAnsi="Arial" w:cs="Arial"/>
        </w:rPr>
        <w:t>3</w:t>
      </w:r>
      <w:r w:rsidRPr="00301064">
        <w:rPr>
          <w:rFonts w:ascii="Arial" w:hAnsi="Arial" w:cs="Arial"/>
        </w:rPr>
        <w:t>00 000 EUR (</w:t>
      </w:r>
      <w:r w:rsidR="00BE58A4" w:rsidRPr="00301064">
        <w:rPr>
          <w:rFonts w:ascii="Arial" w:hAnsi="Arial" w:cs="Arial"/>
        </w:rPr>
        <w:t>trys</w:t>
      </w:r>
      <w:r w:rsidR="002273CA" w:rsidRPr="00301064">
        <w:rPr>
          <w:rFonts w:ascii="Arial" w:hAnsi="Arial" w:cs="Arial"/>
        </w:rPr>
        <w:t xml:space="preserve"> šimt</w:t>
      </w:r>
      <w:r w:rsidR="003E43D1" w:rsidRPr="00301064">
        <w:rPr>
          <w:rFonts w:ascii="Arial" w:hAnsi="Arial" w:cs="Arial"/>
        </w:rPr>
        <w:t>ai</w:t>
      </w:r>
      <w:r w:rsidR="002273CA" w:rsidRPr="00301064">
        <w:rPr>
          <w:rFonts w:ascii="Arial" w:hAnsi="Arial" w:cs="Arial"/>
        </w:rPr>
        <w:t xml:space="preserve"> tūkstančių</w:t>
      </w:r>
      <w:r w:rsidRPr="00301064">
        <w:rPr>
          <w:rFonts w:ascii="Arial" w:hAnsi="Arial" w:cs="Arial"/>
        </w:rPr>
        <w:t xml:space="preserve"> eurų), išskyrus kai žala ar nuostoliai atsirado dėl Šalies tyčios ar didelio neatsargumo</w:t>
      </w:r>
      <w:r w:rsidR="005D35E6" w:rsidRPr="00301064">
        <w:rPr>
          <w:rFonts w:ascii="Arial" w:hAnsi="Arial" w:cs="Arial"/>
        </w:rPr>
        <w:t xml:space="preserve"> ar </w:t>
      </w:r>
      <w:r w:rsidR="005E270D" w:rsidRPr="00301064">
        <w:rPr>
          <w:rFonts w:ascii="Arial" w:hAnsi="Arial" w:cs="Arial"/>
        </w:rPr>
        <w:t>atlyginami Paslaugų teikėjo tiesioginiai nuostoliai, susiję su ilgalaik</w:t>
      </w:r>
      <w:r w:rsidR="003B0118" w:rsidRPr="00301064">
        <w:rPr>
          <w:rFonts w:ascii="Arial" w:hAnsi="Arial" w:cs="Arial"/>
        </w:rPr>
        <w:t xml:space="preserve">ių </w:t>
      </w:r>
      <w:r w:rsidR="005E270D" w:rsidRPr="00301064">
        <w:rPr>
          <w:rFonts w:ascii="Arial" w:hAnsi="Arial" w:cs="Arial"/>
        </w:rPr>
        <w:t>Paslaug</w:t>
      </w:r>
      <w:r w:rsidR="003B0118" w:rsidRPr="00301064">
        <w:rPr>
          <w:rFonts w:ascii="Arial" w:hAnsi="Arial" w:cs="Arial"/>
        </w:rPr>
        <w:t>ų teikimu</w:t>
      </w:r>
      <w:r w:rsidR="005E270D" w:rsidRPr="00301064">
        <w:rPr>
          <w:rFonts w:ascii="Arial" w:hAnsi="Arial" w:cs="Arial"/>
        </w:rPr>
        <w:t xml:space="preserve"> (taip, kaip jos apibrėžtos </w:t>
      </w:r>
      <w:r w:rsidR="004F08DF" w:rsidRPr="00301064">
        <w:rPr>
          <w:rFonts w:ascii="Arial" w:hAnsi="Arial" w:cs="Arial"/>
        </w:rPr>
        <w:t xml:space="preserve">Sutarties BD </w:t>
      </w:r>
      <w:r w:rsidR="005E270D" w:rsidRPr="00301064">
        <w:rPr>
          <w:rFonts w:ascii="Arial" w:hAnsi="Arial" w:cs="Arial"/>
        </w:rPr>
        <w:t>10.4 punkte)</w:t>
      </w:r>
      <w:r w:rsidRPr="00301064">
        <w:rPr>
          <w:rFonts w:ascii="Arial" w:hAnsi="Arial" w:cs="Arial"/>
        </w:rPr>
        <w:t xml:space="preserv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lastRenderedPageBreak/>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lastRenderedPageBreak/>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448F54CF" w14:textId="77777777" w:rsidR="00096898" w:rsidRPr="00193189" w:rsidRDefault="00500DC4" w:rsidP="00CB3502">
      <w:pPr>
        <w:pStyle w:val="BodyTextIndent"/>
        <w:numPr>
          <w:ilvl w:val="1"/>
          <w:numId w:val="37"/>
        </w:numPr>
        <w:tabs>
          <w:tab w:val="left" w:pos="709"/>
        </w:tabs>
        <w:ind w:left="0" w:firstLine="0"/>
        <w:rPr>
          <w:rFonts w:ascii="Arial" w:hAnsi="Arial" w:cs="Arial"/>
          <w:sz w:val="20"/>
        </w:rPr>
      </w:pPr>
      <w:r w:rsidRPr="00193189">
        <w:rPr>
          <w:rFonts w:ascii="Arial" w:hAnsi="Arial" w:cs="Arial"/>
          <w:sz w:val="20"/>
        </w:rPr>
        <w:t>Ši S</w:t>
      </w:r>
      <w:r w:rsidR="00B07C2E" w:rsidRPr="00193189">
        <w:rPr>
          <w:rFonts w:ascii="Arial" w:hAnsi="Arial" w:cs="Arial"/>
          <w:sz w:val="20"/>
        </w:rPr>
        <w:t>utartis sudaryta dviem vienodą teisinę galią turinčiais egzemplioriais, po vieną kiekvienai Šaliai.</w:t>
      </w: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31F924" w14:textId="77777777" w:rsidR="00837EB7" w:rsidRDefault="00837EB7">
      <w:r>
        <w:separator/>
      </w:r>
    </w:p>
  </w:endnote>
  <w:endnote w:type="continuationSeparator" w:id="0">
    <w:p w14:paraId="05C2DF4F" w14:textId="77777777" w:rsidR="00837EB7" w:rsidRDefault="00837EB7">
      <w:r>
        <w:continuationSeparator/>
      </w:r>
    </w:p>
  </w:endnote>
  <w:endnote w:type="continuationNotice" w:id="1">
    <w:p w14:paraId="5B2F5F43" w14:textId="77777777" w:rsidR="00837EB7" w:rsidRDefault="00837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9018D" w14:textId="77777777" w:rsidR="005D5757" w:rsidRDefault="005D57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18ABDD" w14:textId="77777777" w:rsidR="005D5757" w:rsidRDefault="005D5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6415D0" w14:textId="77777777" w:rsidR="00837EB7" w:rsidRDefault="00837EB7">
      <w:r>
        <w:separator/>
      </w:r>
    </w:p>
  </w:footnote>
  <w:footnote w:type="continuationSeparator" w:id="0">
    <w:p w14:paraId="10504FC2" w14:textId="77777777" w:rsidR="00837EB7" w:rsidRDefault="00837EB7">
      <w:r>
        <w:continuationSeparator/>
      </w:r>
    </w:p>
  </w:footnote>
  <w:footnote w:type="continuationNotice" w:id="1">
    <w:p w14:paraId="35424E3B" w14:textId="77777777" w:rsidR="00837EB7" w:rsidRDefault="00837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38EFD" w14:textId="77777777" w:rsidR="00667C5D" w:rsidRDefault="00667C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96E95" w14:textId="130AF24D"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6A190330">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6"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" filled="f" strokeweight=".5pt">
              <v:textbox>
                <w:txbxContent>
                  <w:p w14:paraId="062DE919" w14:textId="77777777" w:rsidR="00667C5D" w:rsidRDefault="00667C5D"/>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BA4CAE" w14:textId="625FDF6B" w:rsidR="00667C5D" w:rsidRDefault="00667C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20"/>
  </w:num>
  <w:num w:numId="3">
    <w:abstractNumId w:val="36"/>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3"/>
  </w:num>
  <w:num w:numId="7">
    <w:abstractNumId w:val="31"/>
  </w:num>
  <w:num w:numId="8">
    <w:abstractNumId w:val="10"/>
  </w:num>
  <w:num w:numId="9">
    <w:abstractNumId w:val="14"/>
  </w:num>
  <w:num w:numId="10">
    <w:abstractNumId w:val="12"/>
  </w:num>
  <w:num w:numId="11">
    <w:abstractNumId w:val="30"/>
  </w:num>
  <w:num w:numId="12">
    <w:abstractNumId w:val="3"/>
  </w:num>
  <w:num w:numId="13">
    <w:abstractNumId w:val="24"/>
  </w:num>
  <w:num w:numId="14">
    <w:abstractNumId w:val="33"/>
  </w:num>
  <w:num w:numId="15">
    <w:abstractNumId w:val="28"/>
  </w:num>
  <w:num w:numId="16">
    <w:abstractNumId w:val="11"/>
  </w:num>
  <w:num w:numId="17">
    <w:abstractNumId w:val="29"/>
  </w:num>
  <w:num w:numId="18">
    <w:abstractNumId w:val="25"/>
  </w:num>
  <w:num w:numId="19">
    <w:abstractNumId w:val="34"/>
  </w:num>
  <w:num w:numId="20">
    <w:abstractNumId w:val="15"/>
  </w:num>
  <w:num w:numId="21">
    <w:abstractNumId w:val="6"/>
  </w:num>
  <w:num w:numId="22">
    <w:abstractNumId w:val="1"/>
  </w:num>
  <w:num w:numId="23">
    <w:abstractNumId w:val="4"/>
  </w:num>
  <w:num w:numId="24">
    <w:abstractNumId w:val="0"/>
  </w:num>
  <w:num w:numId="25">
    <w:abstractNumId w:val="9"/>
  </w:num>
  <w:num w:numId="26">
    <w:abstractNumId w:val="13"/>
  </w:num>
  <w:num w:numId="27">
    <w:abstractNumId w:val="19"/>
  </w:num>
  <w:num w:numId="28">
    <w:abstractNumId w:val="21"/>
  </w:num>
  <w:num w:numId="29">
    <w:abstractNumId w:val="26"/>
  </w:num>
  <w:num w:numId="30">
    <w:abstractNumId w:val="7"/>
  </w:num>
  <w:num w:numId="31">
    <w:abstractNumId w:val="16"/>
  </w:num>
  <w:num w:numId="32">
    <w:abstractNumId w:val="35"/>
  </w:num>
  <w:num w:numId="33">
    <w:abstractNumId w:val="8"/>
  </w:num>
  <w:num w:numId="34">
    <w:abstractNumId w:val="5"/>
  </w:num>
  <w:num w:numId="35">
    <w:abstractNumId w:val="22"/>
  </w:num>
  <w:num w:numId="36">
    <w:abstractNumId w:val="32"/>
  </w:num>
  <w:num w:numId="37">
    <w:abstractNumId w:val="38"/>
  </w:num>
  <w:num w:numId="38">
    <w:abstractNumId w:val="27"/>
  </w:num>
  <w:num w:numId="39">
    <w:abstractNumId w:val="17"/>
  </w:num>
  <w:num w:numId="40">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CCA"/>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7F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3F79"/>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064"/>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D3D"/>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2F68"/>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0B4"/>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385F"/>
    <w:rsid w:val="006141AF"/>
    <w:rsid w:val="00614426"/>
    <w:rsid w:val="00614877"/>
    <w:rsid w:val="00614CC4"/>
    <w:rsid w:val="006152B3"/>
    <w:rsid w:val="006156D6"/>
    <w:rsid w:val="00615DD2"/>
    <w:rsid w:val="0061669A"/>
    <w:rsid w:val="00622526"/>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2E4"/>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3FE3"/>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37EB7"/>
    <w:rsid w:val="00840FD2"/>
    <w:rsid w:val="00841E62"/>
    <w:rsid w:val="00843343"/>
    <w:rsid w:val="0084382C"/>
    <w:rsid w:val="0084454F"/>
    <w:rsid w:val="00845BE5"/>
    <w:rsid w:val="00845DB4"/>
    <w:rsid w:val="00850031"/>
    <w:rsid w:val="00850689"/>
    <w:rsid w:val="00850CF2"/>
    <w:rsid w:val="008543E4"/>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AE8"/>
    <w:rsid w:val="00AD233A"/>
    <w:rsid w:val="00AD24B1"/>
    <w:rsid w:val="00AD2525"/>
    <w:rsid w:val="00AD25AA"/>
    <w:rsid w:val="00AD3566"/>
    <w:rsid w:val="00AD3703"/>
    <w:rsid w:val="00AD4397"/>
    <w:rsid w:val="00AD4A62"/>
    <w:rsid w:val="00AD501F"/>
    <w:rsid w:val="00AD5131"/>
    <w:rsid w:val="00AD5214"/>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931"/>
    <w:rsid w:val="00B46022"/>
    <w:rsid w:val="00B469D4"/>
    <w:rsid w:val="00B46BC5"/>
    <w:rsid w:val="00B47A34"/>
    <w:rsid w:val="00B50C7F"/>
    <w:rsid w:val="00B51426"/>
    <w:rsid w:val="00B521F5"/>
    <w:rsid w:val="00B52672"/>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2D7B"/>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AF9"/>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353"/>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614"/>
    <w:rsid w:val="00F57D23"/>
    <w:rsid w:val="00F60109"/>
    <w:rsid w:val="00F60297"/>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B5478C6"/>
  <w15:docId w15:val="{F5BD71AC-51DD-4815-8836-3C1C14B2A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39CDB-34C5-4D4C-97AA-87A6437AA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7EEC89-06D3-49B8-939E-F339DE4E5C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21586B-A7B0-4802-A09C-D2B1DCEFB2DA}">
  <ds:schemaRefs>
    <ds:schemaRef ds:uri="http://schemas.microsoft.com/sharepoint/v3/contenttype/forms"/>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2789</TotalTime>
  <Pages>11</Pages>
  <Words>6695</Words>
  <Characters>46454</Characters>
  <Application>Microsoft Office Word</Application>
  <DocSecurity>0</DocSecurity>
  <Lines>387</Lines>
  <Paragraphs>106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
  <LinksUpToDate>false</LinksUpToDate>
  <CharactersWithSpaces>53043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Jūratė Dromantaitė</dc:creator>
  <cp:keywords/>
  <cp:lastModifiedBy>Vygandas Peleckas</cp:lastModifiedBy>
  <cp:revision>67</cp:revision>
  <cp:lastPrinted>2017-07-12T08:54:00Z</cp:lastPrinted>
  <dcterms:created xsi:type="dcterms:W3CDTF">2021-09-22T20:38:00Z</dcterms:created>
  <dcterms:modified xsi:type="dcterms:W3CDTF">2022-01-10T06:54:00Z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0x010100824DF69E78EC2F4F9ED0A6C4249F6FC3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2021-01-25T13:21:26.3278231Z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7b3678e4-65b9-4c87-998c-af225d7efbea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2021-09-23T06:37:50Z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7b3678e4-65b9-4c87-998c-af225d7efbea</vt:lpwstr>
  </property>
  <property fmtid="{D5CDD505-2E9C-101B-9397-08002B2CF9AE}" pid="239" name="MSIP_Label_190751af-2442-49a7-b7b9-9f0bcce858c9_ContentBits">
    <vt:lpwstr>0</vt:lpwstr>
  </property>
</Properties>
</file>